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84" w:rsidRPr="008C4D84" w:rsidRDefault="008C4D84" w:rsidP="008C4D84">
      <w:pPr>
        <w:shd w:val="clear" w:color="auto" w:fill="FFFFFF"/>
        <w:spacing w:after="150" w:line="264" w:lineRule="atLeast"/>
        <w:rPr>
          <w:rFonts w:ascii="Roboto Light" w:eastAsia="Times New Roman" w:hAnsi="Roboto Light" w:cs="Times New Roman"/>
          <w:color w:val="3A3A3A"/>
          <w:sz w:val="42"/>
          <w:szCs w:val="42"/>
          <w:lang w:val="en-US" w:eastAsia="uk-UA"/>
        </w:rPr>
      </w:pPr>
      <w:r w:rsidRPr="008C4D84">
        <w:rPr>
          <w:rFonts w:ascii="Roboto Light" w:eastAsia="Times New Roman" w:hAnsi="Roboto Light" w:cs="Times New Roman"/>
          <w:color w:val="3A3A3A"/>
          <w:sz w:val="42"/>
          <w:szCs w:val="42"/>
          <w:lang w:eastAsia="uk-UA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5E6E2" wp14:editId="6AD72E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4D84" w:rsidRPr="008C4D84" w:rsidRDefault="008C4D84" w:rsidP="008C4D84">
                            <w:pPr>
                              <w:shd w:val="clear" w:color="auto" w:fill="FFFFFF"/>
                              <w:spacing w:after="150" w:line="264" w:lineRule="atLeast"/>
                              <w:jc w:val="center"/>
                              <w:rPr>
                                <w:rFonts w:ascii="Roboto Light" w:eastAsia="Times New Roman" w:hAnsi="Roboto Light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Roboto Light" w:eastAsia="Times New Roman" w:hAnsi="Roboto Light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Вересень </w:t>
                            </w:r>
                            <w:r>
                              <w:rPr>
                                <w:rFonts w:ascii="Roboto Light" w:eastAsia="Times New Roman" w:hAnsi="Roboto Light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5E6E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RvDfrLICAAA2BQAADgAAAAAAAAAA&#10;AAAAAAAuAgAAZHJzL2Uyb0RvYy54bWxQSwECLQAUAAYACAAAACEAS4kmzdYAAAAFAQAADwAAAAAA&#10;AAAAAAAAAAAMBQAAZHJzL2Rvd25yZXYueG1sUEsFBgAAAAAEAAQA8wAAAA8GAAAAAA==&#10;" filled="f" stroked="f">
                <v:fill o:detectmouseclick="t"/>
                <v:textbox style="mso-fit-shape-to-text:t">
                  <w:txbxContent>
                    <w:p w:rsidR="008C4D84" w:rsidRPr="008C4D84" w:rsidRDefault="008C4D84" w:rsidP="008C4D84">
                      <w:pPr>
                        <w:shd w:val="clear" w:color="auto" w:fill="FFFFFF"/>
                        <w:spacing w:after="150" w:line="264" w:lineRule="atLeast"/>
                        <w:jc w:val="center"/>
                        <w:rPr>
                          <w:rFonts w:ascii="Roboto Light" w:eastAsia="Times New Roman" w:hAnsi="Roboto Light" w:cs="Times New Roman"/>
                          <w:b/>
                          <w:color w:val="FFC000" w:themeColor="accent4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Roboto Light" w:eastAsia="Times New Roman" w:hAnsi="Roboto Light" w:cs="Times New Roman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Вересень </w:t>
                      </w:r>
                      <w:r>
                        <w:rPr>
                          <w:rFonts w:ascii="Roboto Light" w:eastAsia="Times New Roman" w:hAnsi="Roboto Light" w:cs="Times New Roman"/>
                          <w:b/>
                          <w:color w:val="FFC000" w:themeColor="accent4"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1D3905" w:rsidRDefault="001D3905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color w:val="C00000"/>
          <w:sz w:val="24"/>
          <w:szCs w:val="24"/>
          <w:lang w:eastAsia="uk-UA"/>
        </w:rPr>
      </w:pPr>
    </w:p>
    <w:p w:rsidR="008C4D84" w:rsidRPr="008C4D84" w:rsidRDefault="001D3905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color w:val="C00000"/>
          <w:sz w:val="24"/>
          <w:szCs w:val="24"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96069" wp14:editId="64F48A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3905" w:rsidRPr="001D3905" w:rsidRDefault="001D3905" w:rsidP="001D3905">
                            <w:pPr>
                              <w:shd w:val="clear" w:color="auto" w:fill="FFFFFF"/>
                              <w:spacing w:after="150" w:line="264" w:lineRule="atLeast"/>
                              <w:jc w:val="center"/>
                              <w:rPr>
                                <w:rFonts w:ascii="Roboto Light" w:eastAsia="Times New Roman" w:hAnsi="Roboto Light" w:cs="Times New Roman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D84">
                              <w:rPr>
                                <w:rFonts w:ascii="Roboto Light" w:eastAsia="Times New Roman" w:hAnsi="Roboto Light" w:cs="Times New Roman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:lang w:eastAsia="uk-U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Модель навчання «Перевернутий клас»: змінюємо освітній процес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96069" id="Надпись 4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MBOg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O1hTAToCAABUBAAADgAAAAAAAAAAAAAAAAAu&#10;AgAAZHJzL2Uyb0RvYy54bWxQSwECLQAUAAYACAAAACEAS4kmzdYAAAAFAQAADwAAAAAAAAAAAAAA&#10;AACUBAAAZHJzL2Rvd25yZXYueG1sUEsFBgAAAAAEAAQA8wAAAJcFAAAAAA==&#10;" filled="f" stroked="f">
                <v:fill o:detectmouseclick="t"/>
                <v:textbox style="mso-fit-shape-to-text:t">
                  <w:txbxContent>
                    <w:p w:rsidR="001D3905" w:rsidRPr="001D3905" w:rsidRDefault="001D3905" w:rsidP="001D3905">
                      <w:pPr>
                        <w:shd w:val="clear" w:color="auto" w:fill="FFFFFF"/>
                        <w:spacing w:after="150" w:line="264" w:lineRule="atLeast"/>
                        <w:jc w:val="center"/>
                        <w:rPr>
                          <w:rFonts w:ascii="Roboto Light" w:eastAsia="Times New Roman" w:hAnsi="Roboto Light" w:cs="Times New Roman"/>
                          <w:b/>
                          <w:color w:val="833C0B" w:themeColor="accent2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4D84">
                        <w:rPr>
                          <w:rFonts w:ascii="Roboto Light" w:eastAsia="Times New Roman" w:hAnsi="Roboto Light" w:cs="Times New Roman"/>
                          <w:b/>
                          <w:color w:val="833C0B" w:themeColor="accent2" w:themeShade="80"/>
                          <w:sz w:val="72"/>
                          <w:szCs w:val="72"/>
                          <w:lang w:eastAsia="uk-UA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Модель навчання «Перевернутий клас»: змінюємо освітній процес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D84" w:rsidRPr="008C4D84">
        <w:rPr>
          <w:rFonts w:ascii="Georgia" w:eastAsia="Times New Roman" w:hAnsi="Georgia" w:cs="Times New Roman"/>
          <w:b/>
          <w:color w:val="C00000"/>
          <w:sz w:val="24"/>
          <w:szCs w:val="24"/>
          <w:lang w:eastAsia="uk-UA"/>
        </w:rPr>
        <w:t>Практичні поради щодо організації навчання</w:t>
      </w:r>
      <w:r>
        <w:rPr>
          <w:rFonts w:ascii="Georgia" w:eastAsia="Times New Roman" w:hAnsi="Georgia" w:cs="Times New Roman"/>
          <w:b/>
          <w:color w:val="C00000"/>
          <w:sz w:val="24"/>
          <w:szCs w:val="24"/>
          <w:lang w:eastAsia="uk-UA"/>
        </w:rPr>
        <w:t xml:space="preserve"> за моделлю «Перевернутий клас»</w:t>
      </w:r>
    </w:p>
    <w:p w:rsidR="008C4D84" w:rsidRPr="008C4D84" w:rsidRDefault="008C4D84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color w:val="515151"/>
          <w:sz w:val="24"/>
          <w:szCs w:val="24"/>
          <w:lang w:eastAsia="uk-UA"/>
        </w:rPr>
        <w:t xml:space="preserve">Іноді вчителі відчувають, що настав час змін: робота з учнями потребує застосування нових форм і методів, дітям на </w:t>
      </w:r>
      <w:proofErr w:type="spellStart"/>
      <w:r w:rsidRPr="008C4D84">
        <w:rPr>
          <w:rFonts w:ascii="Georgia" w:eastAsia="Times New Roman" w:hAnsi="Georgia" w:cs="Times New Roman"/>
          <w:color w:val="515151"/>
          <w:sz w:val="24"/>
          <w:szCs w:val="24"/>
          <w:lang w:eastAsia="uk-UA"/>
        </w:rPr>
        <w:t>уроці</w:t>
      </w:r>
      <w:proofErr w:type="spellEnd"/>
      <w:r w:rsidRPr="008C4D84">
        <w:rPr>
          <w:rFonts w:ascii="Georgia" w:eastAsia="Times New Roman" w:hAnsi="Georgia" w:cs="Times New Roman"/>
          <w:color w:val="515151"/>
          <w:sz w:val="24"/>
          <w:szCs w:val="24"/>
          <w:lang w:eastAsia="uk-UA"/>
        </w:rPr>
        <w:t xml:space="preserve"> нецікаво – вони хочуть більше свободи і самостійності у навчанні. Що робити? Спробувати застосувати модель навчання «Перевернутий клас».</w:t>
      </w:r>
    </w:p>
    <w:p w:rsidR="008C4D84" w:rsidRPr="008C4D84" w:rsidRDefault="008C4D84" w:rsidP="008C4D84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b/>
          <w:color w:val="C00000"/>
          <w:sz w:val="36"/>
          <w:szCs w:val="36"/>
          <w:lang w:eastAsia="uk-UA"/>
        </w:rPr>
      </w:pPr>
      <w:r w:rsidRPr="008C4D84">
        <w:rPr>
          <w:rFonts w:ascii="inherit" w:eastAsia="Times New Roman" w:hAnsi="inherit" w:cs="Times New Roman"/>
          <w:b/>
          <w:color w:val="C00000"/>
          <w:sz w:val="36"/>
          <w:szCs w:val="36"/>
          <w:lang w:eastAsia="uk-UA"/>
        </w:rPr>
        <w:t>Що таке «Перевернутий клас»?</w:t>
      </w:r>
    </w:p>
    <w:p w:rsidR="008C4D84" w:rsidRPr="008C4D84" w:rsidRDefault="008C4D84" w:rsidP="008C4D8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515151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noProof/>
          <w:color w:val="515151"/>
          <w:sz w:val="24"/>
          <w:szCs w:val="24"/>
          <w:lang w:eastAsia="uk-UA"/>
        </w:rPr>
        <w:drawing>
          <wp:inline distT="0" distB="0" distL="0" distR="0" wp14:anchorId="18A559F0" wp14:editId="1C4680F2">
            <wp:extent cx="4058817" cy="3429000"/>
            <wp:effectExtent l="0" t="0" r="0" b="0"/>
            <wp:docPr id="1" name="Рисунок 1" descr="http://osvitanova.com.ua/ckeditor_assets/pictures/4503/content_graphitecom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vitanova.com.ua/ckeditor_assets/pictures/4503/content_graphitecom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510" cy="343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84" w:rsidRPr="008C4D84" w:rsidRDefault="008C4D84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color w:val="515151"/>
          <w:sz w:val="24"/>
          <w:szCs w:val="24"/>
          <w:lang w:eastAsia="uk-UA"/>
        </w:rPr>
        <w:t> </w:t>
      </w:r>
    </w:p>
    <w:p w:rsidR="008C4D84" w:rsidRPr="008C4D84" w:rsidRDefault="008C4D84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Модель навчання «Перевернутий клас» (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Flipped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Class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) являє собою різновид змішаного навчання, головною особливістю якого є те, що домашнім завданням для учнів є робота в онлайн-середовищі: перегляд навчальних відеоматеріалів або інформаційних ресурсів для опрацювання нового навчального матеріалу або закріплення вже вивченого. Натомість у класі діти під керівництвом і за допомогою вчителя виконують практичні завдання до тієї теми, яку засвоїли вдома.</w:t>
      </w:r>
    </w:p>
    <w:p w:rsidR="001D3905" w:rsidRDefault="001D3905" w:rsidP="008C4D8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b/>
          <w:color w:val="C00000"/>
          <w:sz w:val="36"/>
          <w:szCs w:val="36"/>
          <w:lang w:eastAsia="uk-UA"/>
        </w:rPr>
      </w:pPr>
    </w:p>
    <w:p w:rsidR="008C4D84" w:rsidRPr="008C4D84" w:rsidRDefault="008C4D84" w:rsidP="008C4D8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b/>
          <w:color w:val="515151"/>
          <w:sz w:val="36"/>
          <w:szCs w:val="36"/>
          <w:lang w:eastAsia="uk-UA"/>
        </w:rPr>
      </w:pPr>
      <w:r w:rsidRPr="008C4D84">
        <w:rPr>
          <w:rFonts w:ascii="Georgia" w:eastAsia="Times New Roman" w:hAnsi="Georgia" w:cs="Times New Roman"/>
          <w:b/>
          <w:color w:val="C00000"/>
          <w:sz w:val="36"/>
          <w:szCs w:val="36"/>
          <w:lang w:eastAsia="uk-UA"/>
        </w:rPr>
        <w:lastRenderedPageBreak/>
        <w:t>У чому особливість цієї моделі?</w:t>
      </w:r>
    </w:p>
    <w:p w:rsidR="008C4D84" w:rsidRPr="008C4D84" w:rsidRDefault="008C4D84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«Перевернутий клас» змінює роль вчителя у навчальному процесі. З головного транслятора знань вчитель перетворюється на помічника – консультанта і координатора. А це, у свою чергу, сприяє тісній співпраці з учнями на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уроках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. Роль учнів також змінюється. Вони більше вже не спостерігачі. Школярі самі відповідають за отримані знання, спрямовують навчальний процес, шукають практичне застосування отриманій інформації.</w:t>
      </w:r>
    </w:p>
    <w:p w:rsidR="008C4D84" w:rsidRPr="008C4D84" w:rsidRDefault="008C4D84" w:rsidP="008C4D84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b/>
          <w:color w:val="C00000"/>
          <w:sz w:val="36"/>
          <w:szCs w:val="36"/>
          <w:lang w:eastAsia="uk-UA"/>
        </w:rPr>
      </w:pPr>
      <w:r w:rsidRPr="008C4D84">
        <w:rPr>
          <w:rFonts w:ascii="inherit" w:eastAsia="Times New Roman" w:hAnsi="inherit" w:cs="Times New Roman"/>
          <w:b/>
          <w:color w:val="C00000"/>
          <w:sz w:val="36"/>
          <w:szCs w:val="36"/>
          <w:lang w:eastAsia="uk-UA"/>
        </w:rPr>
        <w:t>Які існують види «Перевернутих класів»?</w:t>
      </w:r>
    </w:p>
    <w:p w:rsidR="008C4D84" w:rsidRPr="008C4D84" w:rsidRDefault="008C4D84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color w:val="515151"/>
          <w:sz w:val="24"/>
          <w:szCs w:val="24"/>
          <w:lang w:eastAsia="uk-UA"/>
        </w:rPr>
        <w:t> </w:t>
      </w: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У практиці закордонних педагогів зустрічаються такі:</w:t>
      </w:r>
    </w:p>
    <w:p w:rsidR="008C4D84" w:rsidRPr="008C4D84" w:rsidRDefault="008C4D84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uk-UA"/>
        </w:rPr>
        <w:t>Типовий</w:t>
      </w:r>
      <w:r w:rsidRPr="008C4D84">
        <w:rPr>
          <w:rFonts w:ascii="Georgia" w:eastAsia="Times New Roman" w:hAnsi="Georgia" w:cs="Times New Roman"/>
          <w:b/>
          <w:bCs/>
          <w:sz w:val="24"/>
          <w:szCs w:val="24"/>
          <w:lang w:eastAsia="uk-UA"/>
        </w:rPr>
        <w:t> </w:t>
      </w: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перевернутий клас (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The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Standard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Inverted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Classroom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). Учні отримують домашнє завдання, яке передбачає перегляд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відеолекцій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, ознайомлення з матеріалами, що стосуються теми наступного уроку, під час якого на практиці застосовують отримані теоретичні знання, а вчителі мають додатковий час для індивідуальної роботи з кожною дитиною.</w:t>
      </w:r>
    </w:p>
    <w:p w:rsidR="008C4D84" w:rsidRPr="008C4D84" w:rsidRDefault="008C4D84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uk-UA"/>
        </w:rPr>
        <w:t>Орієнтований на дискусію</w:t>
      </w:r>
      <w:r w:rsidRPr="008C4D84">
        <w:rPr>
          <w:rFonts w:ascii="Georgia" w:eastAsia="Times New Roman" w:hAnsi="Georgia" w:cs="Times New Roman"/>
          <w:color w:val="C00000"/>
          <w:sz w:val="24"/>
          <w:szCs w:val="24"/>
          <w:lang w:eastAsia="uk-UA"/>
        </w:rPr>
        <w:t> </w:t>
      </w: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перевернутий клас (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The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Discussion-Oriented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Flipped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Classroom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). Діти отримують завдання переглянути певні відеоролики або матеріали інтернет-ресурсів. А вчитель на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уроці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організовує обговорення отриманої інформації. Така форма буде корисною на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уроках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історії, мови або літератури.</w:t>
      </w:r>
    </w:p>
    <w:p w:rsidR="008C4D84" w:rsidRPr="008C4D84" w:rsidRDefault="008C4D84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uk-UA"/>
        </w:rPr>
        <w:t>Сфокусований на демонстрації</w:t>
      </w:r>
      <w:r w:rsidRPr="008C4D84">
        <w:rPr>
          <w:rFonts w:ascii="Georgia" w:eastAsia="Times New Roman" w:hAnsi="Georgia" w:cs="Times New Roman"/>
          <w:color w:val="C00000"/>
          <w:sz w:val="24"/>
          <w:szCs w:val="24"/>
          <w:lang w:eastAsia="uk-UA"/>
        </w:rPr>
        <w:t> </w:t>
      </w: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перевернутий клас (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The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Demonstration-Focused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Flipped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Classroom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). Така форма буде ефективною для тих предметів, які вимагають демонстрації матеріалів, проведення наочних дослідів. Учитель демонструє необхідну діяльність, а учні сприймають і аналізують її, а потім виконують певні дії у власному темпі – так, як їм зручно.</w:t>
      </w:r>
    </w:p>
    <w:p w:rsidR="008C4D84" w:rsidRPr="008C4D84" w:rsidRDefault="008C4D84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proofErr w:type="spellStart"/>
      <w:r w:rsidRPr="008C4D84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uk-UA"/>
        </w:rPr>
        <w:t>Псевдоперевернутий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 клас (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The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Faux-Flipped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Classroom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). Застосування цієї форми буде доцільним у тому випадку, якщо ви не можете бути впевнені, що ваші учні точно готуватимуться вдома. Така модель дозволяє дітям дивитися відео на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уроці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й після цього виконувати відповідні завдання. А вчитель може бути впевнений, що всі учні класу готові до виконання практичних завдань і, переходячи від учня до учня, надавати їм індивідуальні консультації.</w:t>
      </w:r>
    </w:p>
    <w:p w:rsidR="008C4D84" w:rsidRPr="008C4D84" w:rsidRDefault="008C4D84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uk-UA"/>
        </w:rPr>
        <w:t>Груповий</w:t>
      </w:r>
      <w:r w:rsidRPr="008C4D84">
        <w:rPr>
          <w:rFonts w:ascii="Georgia" w:eastAsia="Times New Roman" w:hAnsi="Georgia" w:cs="Times New Roman"/>
          <w:color w:val="C00000"/>
          <w:sz w:val="24"/>
          <w:szCs w:val="24"/>
          <w:lang w:eastAsia="uk-UA"/>
        </w:rPr>
        <w:t> </w:t>
      </w: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перевернутий клас (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The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Group-Based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Flipped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Classroom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). Ця модель спонукає учнів вчитися один в одного, пояснювати однокласникам відповіді, ефективні способи отримання інформації, проведення наукового дослідження тощо. Як її використати? Перед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уроком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діти мають за власним бажанням або за рекомендацією вчителя об’єднатися в групи, ознайомитися з відповідними матеріалами. А на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уроці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працювати разом над певною науковою проблемою.</w:t>
      </w:r>
    </w:p>
    <w:p w:rsidR="008C4D84" w:rsidRPr="008C4D84" w:rsidRDefault="008C4D84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uk-UA"/>
        </w:rPr>
        <w:t>Віртуальний</w:t>
      </w:r>
      <w:r w:rsidRPr="008C4D84">
        <w:rPr>
          <w:rFonts w:ascii="Georgia" w:eastAsia="Times New Roman" w:hAnsi="Georgia" w:cs="Times New Roman"/>
          <w:color w:val="C00000"/>
          <w:sz w:val="24"/>
          <w:szCs w:val="24"/>
          <w:lang w:eastAsia="uk-UA"/>
        </w:rPr>
        <w:t> </w:t>
      </w: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перевернутий клас (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The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Virtual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Flipped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Classroom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). Можна організувати роботу учнів таким чином, щоб весь процес навчання відбувався дистанційно: вчитель пропонує дітям матеріал для перегляду, видає практичні завдання, консультує онлайн, проводить тестування і виставляє підсумкові оцінки. Головне – розпочати вивчення відповідного матеріалу із самостійного опрацювання теорії, так, як це відбувається за принципами «Перевернутого класу».</w:t>
      </w:r>
    </w:p>
    <w:p w:rsidR="001D3905" w:rsidRPr="001D3905" w:rsidRDefault="008C4D84" w:rsidP="001D3905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b/>
          <w:bCs/>
          <w:color w:val="C00000"/>
          <w:sz w:val="24"/>
          <w:szCs w:val="24"/>
          <w:lang w:eastAsia="uk-UA"/>
        </w:rPr>
        <w:t>«Перевернутий» вчитель</w:t>
      </w:r>
      <w:r w:rsidRPr="008C4D84">
        <w:rPr>
          <w:rFonts w:ascii="Georgia" w:eastAsia="Times New Roman" w:hAnsi="Georgia" w:cs="Times New Roman"/>
          <w:color w:val="C00000"/>
          <w:sz w:val="24"/>
          <w:szCs w:val="24"/>
          <w:lang w:eastAsia="uk-UA"/>
        </w:rPr>
        <w:t> </w:t>
      </w: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(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Flipping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The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Teacher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). Не обов’язково всю роботу має виконувати вчитель – готувати або шукати відеоматеріали, формувати практичні завдання, консультувати, перевіряти роботи. Певні види робіт можуть виконати учні, а вчитель стежитиме за тим, як буде організовано процес навчання, як буде представлена інформація, і надавати</w:t>
      </w:r>
      <w:r w:rsidR="001D3905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ме у разі необхідності </w:t>
      </w:r>
      <w:proofErr w:type="spellStart"/>
      <w:r w:rsidR="001D3905">
        <w:rPr>
          <w:rFonts w:ascii="Georgia" w:eastAsia="Times New Roman" w:hAnsi="Georgia" w:cs="Times New Roman"/>
          <w:sz w:val="24"/>
          <w:szCs w:val="24"/>
          <w:lang w:eastAsia="uk-UA"/>
        </w:rPr>
        <w:t>допом</w:t>
      </w:r>
      <w:proofErr w:type="spellEnd"/>
    </w:p>
    <w:p w:rsidR="001D3905" w:rsidRDefault="001D3905" w:rsidP="008C4D8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color w:val="C00000"/>
          <w:sz w:val="36"/>
          <w:szCs w:val="36"/>
          <w:lang w:eastAsia="uk-UA"/>
        </w:rPr>
      </w:pPr>
    </w:p>
    <w:p w:rsidR="008C4D84" w:rsidRDefault="008C4D84" w:rsidP="001D3905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b/>
          <w:color w:val="C00000"/>
          <w:sz w:val="36"/>
          <w:szCs w:val="36"/>
          <w:lang w:eastAsia="uk-UA"/>
        </w:rPr>
      </w:pPr>
      <w:bookmarkStart w:id="0" w:name="_GoBack"/>
      <w:r w:rsidRPr="008C4D84">
        <w:rPr>
          <w:rFonts w:ascii="inherit" w:eastAsia="Times New Roman" w:hAnsi="inherit" w:cs="Times New Roman"/>
          <w:b/>
          <w:color w:val="C00000"/>
          <w:sz w:val="36"/>
          <w:szCs w:val="36"/>
          <w:lang w:eastAsia="uk-UA"/>
        </w:rPr>
        <w:t>Як краще «перевернути» клас?</w:t>
      </w:r>
    </w:p>
    <w:bookmarkEnd w:id="0"/>
    <w:p w:rsidR="001D3905" w:rsidRPr="008C4D84" w:rsidRDefault="001D3905" w:rsidP="008C4D8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color w:val="C00000"/>
          <w:sz w:val="36"/>
          <w:szCs w:val="36"/>
          <w:lang w:eastAsia="uk-UA"/>
        </w:rPr>
      </w:pPr>
    </w:p>
    <w:p w:rsidR="008C4D84" w:rsidRPr="008C4D84" w:rsidRDefault="008C4D84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noProof/>
          <w:color w:val="515151"/>
          <w:sz w:val="24"/>
          <w:szCs w:val="24"/>
          <w:lang w:eastAsia="uk-UA"/>
        </w:rPr>
        <w:drawing>
          <wp:inline distT="0" distB="0" distL="0" distR="0" wp14:anchorId="1A77F866" wp14:editId="70F96F5B">
            <wp:extent cx="5970905" cy="3381375"/>
            <wp:effectExtent l="0" t="0" r="0" b="9525"/>
            <wp:docPr id="2" name="Рисунок 2" descr="http://osvitanova.com.ua/ckeditor_assets/pictures/4504/content_Flipped-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vitanova.com.ua/ckeditor_assets/pictures/4504/content_Flipped-Classr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729" cy="339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84" w:rsidRPr="008C4D84" w:rsidRDefault="008C4D84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Визначити, яку модель «Перевернутого класу» найкраще застосувати, допоможуть відповіді на такі запитання:</w:t>
      </w:r>
    </w:p>
    <w:p w:rsidR="008C4D84" w:rsidRPr="008C4D84" w:rsidRDefault="008C4D84" w:rsidP="008C4D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У яких класах у вас залишаються завдання, що ви не встигаєте виконати під час уроку? Чому ви не встигаєте виконувати ці завдання?</w:t>
      </w:r>
    </w:p>
    <w:p w:rsidR="008C4D84" w:rsidRPr="008C4D84" w:rsidRDefault="008C4D84" w:rsidP="008C4D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Які поняття і теми учні найбільше прагнуть засвоїти самостійно?</w:t>
      </w:r>
    </w:p>
    <w:p w:rsidR="008C4D84" w:rsidRPr="008C4D84" w:rsidRDefault="008C4D84" w:rsidP="008C4D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Який час ви можете виділити для запровадження «перевернутого  навчання»?</w:t>
      </w:r>
    </w:p>
    <w:p w:rsidR="008C4D84" w:rsidRPr="008C4D84" w:rsidRDefault="008C4D84" w:rsidP="008C4D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Що ваші учні мають знати в результаті такого навчання.</w:t>
      </w:r>
    </w:p>
    <w:p w:rsidR="008C4D84" w:rsidRPr="008C4D84" w:rsidRDefault="008C4D84" w:rsidP="008C4D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Яку частину матеріалу школярі мають опрацювати вдома?</w:t>
      </w:r>
    </w:p>
    <w:p w:rsidR="008C4D84" w:rsidRPr="008C4D84" w:rsidRDefault="008C4D84" w:rsidP="008C4D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Що діти мають знати і вміти для того, щоб успішно засвоїти матеріал, який виноситься на «домашнє опрацювання».</w:t>
      </w:r>
    </w:p>
    <w:p w:rsidR="008C4D84" w:rsidRPr="008C4D84" w:rsidRDefault="008C4D84" w:rsidP="008C4D84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b/>
          <w:color w:val="C00000"/>
          <w:sz w:val="36"/>
          <w:szCs w:val="36"/>
          <w:lang w:eastAsia="uk-UA"/>
        </w:rPr>
      </w:pPr>
      <w:r w:rsidRPr="008C4D84">
        <w:rPr>
          <w:rFonts w:ascii="inherit" w:eastAsia="Times New Roman" w:hAnsi="inherit" w:cs="Times New Roman"/>
          <w:b/>
          <w:color w:val="C00000"/>
          <w:sz w:val="36"/>
          <w:szCs w:val="36"/>
          <w:lang w:eastAsia="uk-UA"/>
        </w:rPr>
        <w:t>Як зробити ефективним «Перевернуте навчання»?</w:t>
      </w:r>
    </w:p>
    <w:p w:rsidR="008C4D84" w:rsidRPr="008C4D84" w:rsidRDefault="008C4D84" w:rsidP="008C4D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Визначте, що учні мають вивчити, прочитати, переглянути заздалегідь (розділи підручників, статті в журналах, сторінки в інтернеті, подкасти, відеоролики, міні-лекції тощо).</w:t>
      </w:r>
    </w:p>
    <w:p w:rsidR="008C4D84" w:rsidRPr="008C4D84" w:rsidRDefault="008C4D84" w:rsidP="008C4D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Пристосуйте свою інформацію для учнів. Не обов’язково створювати нові ресурси. Можна скористатися наявними, адаптувавши їх. Попри те, що для домашнього опрацювання зазвичай пропонується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відеоконтент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, можна застосувати традиційні матеріали для опрацювання так, щоб їх можна було використати при «Перевернутому навчанні».</w:t>
      </w:r>
    </w:p>
    <w:p w:rsidR="008C4D84" w:rsidRPr="008C4D84" w:rsidRDefault="008C4D84" w:rsidP="008C4D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Обов’язково контролюйте, чи готуються діти до уроку, чи вони ознайомилися з матеріалами, пропонованими для опрацювання. Якщо при роботі виникнуть запитання, знайдіть можливість провести індивідуальну чи групову консультацію – у переддень уроку або ввечері в спеціально відведений час.  </w:t>
      </w:r>
    </w:p>
    <w:p w:rsidR="008C4D84" w:rsidRPr="008C4D84" w:rsidRDefault="008C4D84" w:rsidP="008C4D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lastRenderedPageBreak/>
        <w:t>Отримавши завдання для опрацювання, учні мають чітко розуміти мету своєї роботи.</w:t>
      </w:r>
    </w:p>
    <w:p w:rsidR="008C4D84" w:rsidRPr="008C4D84" w:rsidRDefault="008C4D84" w:rsidP="008C4D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Навчальне відео чи інші використовувані ресурси доповнюйте чіткими інструкціями і завданнями. Якщо такого завдання немає, запропонуйте дітям сформулювати його самостійно чи скласти декілька запитань, які стосуватимуться теми, що вивчається, або окремих фрагментів переглянутого відео.</w:t>
      </w:r>
    </w:p>
    <w:p w:rsidR="008C4D84" w:rsidRPr="008C4D84" w:rsidRDefault="008C4D84" w:rsidP="008C4D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Запропонуйте дітям скласти конспект або невеликі нотатки переглянутих матеріалів.</w:t>
      </w:r>
    </w:p>
    <w:p w:rsidR="008C4D84" w:rsidRPr="008C4D84" w:rsidRDefault="008C4D84" w:rsidP="008C4D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Відео, пропоноване для перегляду, має бути не надто довгим та інформаційно навантаженим.</w:t>
      </w:r>
    </w:p>
    <w:p w:rsidR="008C4D84" w:rsidRDefault="008C4D84" w:rsidP="008C4D8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515151"/>
          <w:sz w:val="36"/>
          <w:szCs w:val="36"/>
          <w:lang w:eastAsia="uk-UA"/>
        </w:rPr>
      </w:pPr>
    </w:p>
    <w:p w:rsidR="008C4D84" w:rsidRPr="008C4D84" w:rsidRDefault="008C4D84" w:rsidP="008C4D8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color w:val="C00000"/>
          <w:sz w:val="36"/>
          <w:szCs w:val="36"/>
          <w:lang w:eastAsia="uk-UA"/>
        </w:rPr>
      </w:pPr>
      <w:r w:rsidRPr="008C4D84">
        <w:rPr>
          <w:rFonts w:ascii="inherit" w:eastAsia="Times New Roman" w:hAnsi="inherit" w:cs="Times New Roman"/>
          <w:b/>
          <w:color w:val="C00000"/>
          <w:sz w:val="36"/>
          <w:szCs w:val="36"/>
          <w:lang w:eastAsia="uk-UA"/>
        </w:rPr>
        <w:t>Які переваги дає використання моделі «Перевернутий клас»?</w:t>
      </w:r>
    </w:p>
    <w:p w:rsidR="008C4D84" w:rsidRPr="008C4D84" w:rsidRDefault="008C4D84" w:rsidP="008C4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Учитель отримує час для індивідуальної роботи з кожним учнем, оскільки не має потреби повідомляти новий матеріал, а може одразу зосередитися на виконанні практичних завдань.</w:t>
      </w:r>
    </w:p>
    <w:p w:rsidR="008C4D84" w:rsidRPr="008C4D84" w:rsidRDefault="008C4D84" w:rsidP="008C4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Учень може самостійно, у необхідному темпі передивлятися матеріал, робити у разі необхідності паузу або повертатися до необхідних фрагментів.</w:t>
      </w:r>
    </w:p>
    <w:p w:rsidR="008C4D84" w:rsidRPr="008C4D84" w:rsidRDefault="008C4D84" w:rsidP="008C4D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Відеоматеріали доступні для всіх учнів – і для тих, хто був на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уроці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, і для тих, хто з якоїсь причини був відсутній.</w:t>
      </w:r>
    </w:p>
    <w:p w:rsidR="008C4D84" w:rsidRPr="008C4D84" w:rsidRDefault="008C4D84" w:rsidP="001D39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C00000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Якщо є така потреба, учень може у будь-який момент звернутися до необхідних матеріалів.</w:t>
      </w:r>
    </w:p>
    <w:p w:rsidR="008C4D84" w:rsidRPr="008C4D84" w:rsidRDefault="008C4D84" w:rsidP="001D3905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b/>
          <w:color w:val="C00000"/>
          <w:sz w:val="36"/>
          <w:szCs w:val="36"/>
          <w:lang w:eastAsia="uk-UA"/>
        </w:rPr>
      </w:pPr>
      <w:r w:rsidRPr="008C4D84">
        <w:rPr>
          <w:rFonts w:ascii="inherit" w:eastAsia="Times New Roman" w:hAnsi="inherit" w:cs="Times New Roman"/>
          <w:b/>
          <w:color w:val="C00000"/>
          <w:sz w:val="36"/>
          <w:szCs w:val="36"/>
          <w:lang w:eastAsia="uk-UA"/>
        </w:rPr>
        <w:t>Чи має ця модель недоліки?</w:t>
      </w:r>
    </w:p>
    <w:p w:rsidR="008C4D84" w:rsidRPr="008C4D84" w:rsidRDefault="008C4D84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Не існує нічого ідеального. І ця модель теж має недоліки. Проте їх небагато:</w:t>
      </w:r>
    </w:p>
    <w:p w:rsidR="008C4D84" w:rsidRPr="008C4D84" w:rsidRDefault="008C4D84" w:rsidP="008C4D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Учень не може поставити запитання вчителю безпосередньо у той момент, коли воно виникає.</w:t>
      </w:r>
    </w:p>
    <w:p w:rsidR="008C4D84" w:rsidRPr="008C4D84" w:rsidRDefault="008C4D84" w:rsidP="008C4D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 xml:space="preserve">Деякі діти можуть не виконувати домашнє завдання і тому повноцінно не працюватимуть на </w:t>
      </w:r>
      <w:proofErr w:type="spellStart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уроці</w:t>
      </w:r>
      <w:proofErr w:type="spellEnd"/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.</w:t>
      </w:r>
    </w:p>
    <w:p w:rsidR="008C4D84" w:rsidRPr="008C4D84" w:rsidRDefault="008C4D84" w:rsidP="008C4D8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Проте переваг все ж таки більше, ніж недоліків.</w:t>
      </w:r>
    </w:p>
    <w:p w:rsidR="008C4D84" w:rsidRPr="008C4D84" w:rsidRDefault="008C4D84" w:rsidP="008C4D8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uk-UA"/>
        </w:rPr>
      </w:pPr>
      <w:r w:rsidRPr="008C4D84">
        <w:rPr>
          <w:rFonts w:ascii="Georgia" w:eastAsia="Times New Roman" w:hAnsi="Georgia" w:cs="Times New Roman"/>
          <w:sz w:val="24"/>
          <w:szCs w:val="24"/>
          <w:lang w:eastAsia="uk-UA"/>
        </w:rPr>
        <w:t>У будь-якому випадку варто спробувати застосувати цю модель. Можливо, вона переверне не тільки клас, а й світогляд ваших учнів.</w:t>
      </w:r>
    </w:p>
    <w:p w:rsidR="0006058F" w:rsidRDefault="001D3905" w:rsidP="001D3905">
      <w:pPr>
        <w:jc w:val="center"/>
      </w:pPr>
      <w:r w:rsidRPr="008C4D84">
        <w:rPr>
          <w:rFonts w:ascii="Georgia" w:eastAsia="Times New Roman" w:hAnsi="Georgia" w:cs="Times New Roman"/>
          <w:noProof/>
          <w:color w:val="515151"/>
          <w:sz w:val="24"/>
          <w:szCs w:val="24"/>
          <w:lang w:eastAsia="uk-UA"/>
        </w:rPr>
        <w:drawing>
          <wp:inline distT="0" distB="0" distL="0" distR="0" wp14:anchorId="5B0F34D8" wp14:editId="716B2226">
            <wp:extent cx="2728427" cy="2305050"/>
            <wp:effectExtent l="0" t="0" r="0" b="0"/>
            <wp:docPr id="5" name="Рисунок 5" descr="http://osvitanova.com.ua/ckeditor_assets/pictures/4503/content_graphitecom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vitanova.com.ua/ckeditor_assets/pictures/4503/content_graphitecom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68" cy="233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471"/>
    <w:multiLevelType w:val="multilevel"/>
    <w:tmpl w:val="B590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A1FBC"/>
    <w:multiLevelType w:val="multilevel"/>
    <w:tmpl w:val="6220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A6635"/>
    <w:multiLevelType w:val="multilevel"/>
    <w:tmpl w:val="8BAC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72DC2"/>
    <w:multiLevelType w:val="multilevel"/>
    <w:tmpl w:val="2FB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BA"/>
    <w:rsid w:val="0006058F"/>
    <w:rsid w:val="001D3905"/>
    <w:rsid w:val="0047267A"/>
    <w:rsid w:val="007E53BA"/>
    <w:rsid w:val="008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A35B"/>
  <w15:chartTrackingRefBased/>
  <w15:docId w15:val="{C594530C-2F59-4A51-BA02-DDC6C563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8607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7893">
                      <w:marLeft w:val="0"/>
                      <w:marRight w:val="120"/>
                      <w:marTop w:val="0"/>
                      <w:marBottom w:val="0"/>
                      <w:divBdr>
                        <w:top w:val="single" w:sz="6" w:space="0" w:color="3B5998"/>
                        <w:left w:val="single" w:sz="6" w:space="6" w:color="3B5998"/>
                        <w:bottom w:val="single" w:sz="6" w:space="0" w:color="3B5998"/>
                        <w:right w:val="single" w:sz="6" w:space="6" w:color="3B5998"/>
                      </w:divBdr>
                    </w:div>
                  </w:divsChild>
                </w:div>
              </w:divsChild>
            </w:div>
          </w:divsChild>
        </w:div>
        <w:div w:id="135922154">
          <w:marLeft w:val="0"/>
          <w:marRight w:val="0"/>
          <w:marTop w:val="300"/>
          <w:marBottom w:val="300"/>
          <w:divBdr>
            <w:top w:val="single" w:sz="6" w:space="19" w:color="979797"/>
            <w:left w:val="none" w:sz="0" w:space="0" w:color="auto"/>
            <w:bottom w:val="single" w:sz="6" w:space="19" w:color="979797"/>
            <w:right w:val="none" w:sz="0" w:space="0" w:color="auto"/>
          </w:divBdr>
          <w:divsChild>
            <w:div w:id="5878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5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4520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2018-09-19T15:59:00Z</dcterms:created>
  <dcterms:modified xsi:type="dcterms:W3CDTF">2018-09-19T16:13:00Z</dcterms:modified>
</cp:coreProperties>
</file>